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BC55" w14:textId="1C7847F5" w:rsidR="00E91FE1" w:rsidRPr="004E5B04" w:rsidRDefault="004E5B04">
      <w:pPr>
        <w:rPr>
          <w:rStyle w:val="markedcontent"/>
          <w:rFonts w:ascii="Arial" w:hAnsi="Arial" w:cs="Arial"/>
          <w:b/>
          <w:bCs/>
        </w:rPr>
      </w:pPr>
      <w:r w:rsidRPr="004E5B04">
        <w:rPr>
          <w:rStyle w:val="markedcontent"/>
          <w:rFonts w:ascii="Arial" w:hAnsi="Arial" w:cs="Arial"/>
          <w:b/>
          <w:bCs/>
        </w:rPr>
        <w:t xml:space="preserve">Gottesdienst zum </w:t>
      </w:r>
      <w:r w:rsidR="002271A2">
        <w:rPr>
          <w:rStyle w:val="markedcontent"/>
          <w:rFonts w:ascii="Arial" w:hAnsi="Arial" w:cs="Arial"/>
          <w:b/>
          <w:bCs/>
        </w:rPr>
        <w:t>Zweiten Fast</w:t>
      </w:r>
      <w:r w:rsidRPr="004E5B04">
        <w:rPr>
          <w:rStyle w:val="markedcontent"/>
          <w:rFonts w:ascii="Arial" w:hAnsi="Arial" w:cs="Arial"/>
          <w:b/>
          <w:bCs/>
        </w:rPr>
        <w:t>ensonntag in Lübbecke 05.03.</w:t>
      </w:r>
      <w:r w:rsidR="00E91FE1" w:rsidRPr="004E5B04">
        <w:rPr>
          <w:rStyle w:val="markedcontent"/>
          <w:rFonts w:ascii="Arial" w:hAnsi="Arial" w:cs="Arial"/>
          <w:b/>
          <w:bCs/>
        </w:rPr>
        <w:t>2023</w:t>
      </w:r>
    </w:p>
    <w:p w14:paraId="4A112552" w14:textId="77777777" w:rsidR="004E5B04" w:rsidRDefault="004E5B04">
      <w:pPr>
        <w:rPr>
          <w:rStyle w:val="markedcontent"/>
          <w:rFonts w:ascii="Arial" w:hAnsi="Arial" w:cs="Arial"/>
        </w:rPr>
      </w:pPr>
    </w:p>
    <w:p w14:paraId="1745CCED" w14:textId="77777777" w:rsidR="004E5B04" w:rsidRDefault="004E5B04">
      <w:pPr>
        <w:rPr>
          <w:rStyle w:val="markedcontent"/>
          <w:rFonts w:ascii="Arial" w:hAnsi="Arial" w:cs="Arial"/>
        </w:rPr>
      </w:pPr>
    </w:p>
    <w:p w14:paraId="249EC70F" w14:textId="77777777" w:rsidR="004E5B04" w:rsidRDefault="004E5B04">
      <w:pPr>
        <w:rPr>
          <w:rStyle w:val="markedcontent"/>
          <w:rFonts w:ascii="Arial" w:hAnsi="Arial" w:cs="Arial"/>
        </w:rPr>
      </w:pPr>
    </w:p>
    <w:p w14:paraId="1EA8CA86" w14:textId="2925FDB3" w:rsidR="004E5B04" w:rsidRDefault="004E5B04">
      <w:pPr>
        <w:rPr>
          <w:rStyle w:val="markedcontent"/>
          <w:rFonts w:ascii="Arial" w:hAnsi="Arial" w:cs="Arial"/>
        </w:rPr>
      </w:pPr>
    </w:p>
    <w:p w14:paraId="3182963E" w14:textId="79CA96AC" w:rsidR="004E5B04" w:rsidRDefault="004E5B04">
      <w:pPr>
        <w:rPr>
          <w:rStyle w:val="markedcontent"/>
          <w:rFonts w:ascii="Arial" w:hAnsi="Arial" w:cs="Arial"/>
        </w:rPr>
      </w:pPr>
    </w:p>
    <w:p w14:paraId="6C032FA1" w14:textId="77777777" w:rsidR="004E5B04" w:rsidRDefault="004E5B04">
      <w:pPr>
        <w:rPr>
          <w:rStyle w:val="markedcontent"/>
          <w:rFonts w:ascii="Arial" w:hAnsi="Arial" w:cs="Arial"/>
        </w:rPr>
      </w:pPr>
    </w:p>
    <w:p w14:paraId="3CBDEAE3" w14:textId="77777777" w:rsidR="004E5B04" w:rsidRDefault="004E5B04">
      <w:pPr>
        <w:rPr>
          <w:rStyle w:val="markedcontent"/>
          <w:rFonts w:ascii="Arial" w:hAnsi="Arial" w:cs="Arial"/>
        </w:rPr>
      </w:pPr>
    </w:p>
    <w:p w14:paraId="6EDA8C05" w14:textId="77777777" w:rsidR="004E5B04" w:rsidRDefault="004E5B04">
      <w:pPr>
        <w:rPr>
          <w:rStyle w:val="markedcontent"/>
          <w:rFonts w:ascii="Arial" w:hAnsi="Arial" w:cs="Arial"/>
        </w:rPr>
      </w:pPr>
    </w:p>
    <w:p w14:paraId="4EEDCFAB" w14:textId="77777777" w:rsidR="004E5B04" w:rsidRDefault="004E5B04">
      <w:pPr>
        <w:rPr>
          <w:rStyle w:val="markedcontent"/>
          <w:rFonts w:ascii="Arial" w:hAnsi="Arial" w:cs="Arial"/>
        </w:rPr>
      </w:pPr>
    </w:p>
    <w:p w14:paraId="2ADFBD34" w14:textId="77777777" w:rsidR="004E5B04" w:rsidRDefault="004E5B04">
      <w:pPr>
        <w:rPr>
          <w:rStyle w:val="markedcontent"/>
          <w:rFonts w:ascii="Arial" w:hAnsi="Arial" w:cs="Arial"/>
        </w:rPr>
      </w:pPr>
    </w:p>
    <w:p w14:paraId="5A4C5219" w14:textId="77777777" w:rsidR="004E5B04" w:rsidRDefault="004E5B04">
      <w:pPr>
        <w:rPr>
          <w:rStyle w:val="markedcontent"/>
          <w:rFonts w:ascii="Arial" w:hAnsi="Arial" w:cs="Arial"/>
        </w:rPr>
      </w:pPr>
    </w:p>
    <w:p w14:paraId="5EB429B8" w14:textId="76921E4F" w:rsidR="0098207B" w:rsidRDefault="004E5B04">
      <w:pPr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M</w:t>
      </w:r>
      <w:r w:rsidR="00E91FE1">
        <w:rPr>
          <w:rStyle w:val="markedcontent"/>
          <w:rFonts w:ascii="Arial" w:hAnsi="Arial" w:cs="Arial"/>
        </w:rPr>
        <w:t>usikalische Begleitung durch die Gitarrengru</w:t>
      </w:r>
      <w:r>
        <w:rPr>
          <w:rStyle w:val="markedcontent"/>
          <w:rFonts w:ascii="Arial" w:hAnsi="Arial" w:cs="Arial"/>
        </w:rPr>
        <w:t>ppe, unter der Leitung von: Klemens Steinhoff Lübbecke.</w:t>
      </w:r>
    </w:p>
    <w:p w14:paraId="3119796D" w14:textId="1B35C9FF" w:rsidR="00DB27C6" w:rsidRDefault="00DB27C6"/>
    <w:sectPr w:rsidR="00DB2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09B"/>
    <w:rsid w:val="000921C6"/>
    <w:rsid w:val="001F788B"/>
    <w:rsid w:val="002271A2"/>
    <w:rsid w:val="004E5B04"/>
    <w:rsid w:val="00617CA8"/>
    <w:rsid w:val="006B2913"/>
    <w:rsid w:val="00B0709B"/>
    <w:rsid w:val="00C14D09"/>
    <w:rsid w:val="00DB27C6"/>
    <w:rsid w:val="00E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9EA65"/>
  <w15:chartTrackingRefBased/>
  <w15:docId w15:val="{B076536F-3F23-48A3-BE08-1CD70EF7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E91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Hermann Gaus</dc:creator>
  <cp:keywords/>
  <dc:description/>
  <cp:lastModifiedBy>Kurt Hermann Gaus</cp:lastModifiedBy>
  <cp:revision>2</cp:revision>
  <dcterms:created xsi:type="dcterms:W3CDTF">2023-03-07T12:53:00Z</dcterms:created>
  <dcterms:modified xsi:type="dcterms:W3CDTF">2023-03-07T12:53:00Z</dcterms:modified>
</cp:coreProperties>
</file>